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commentRangeStart w:id="0"/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  <w:commentRangeEnd w:id="0"/>
      <w:r w:rsidR="00DD21C2">
        <w:rPr>
          <w:rStyle w:val="Odkaznakoment"/>
        </w:rPr>
        <w:commentReference w:id="0"/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35C754E5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>Jsme společnost</w:t>
      </w:r>
      <w:r w:rsidR="00F04581">
        <w:rPr>
          <w:rFonts w:asciiTheme="minorHAnsi" w:hAnsiTheme="minorHAnsi" w:cstheme="minorHAnsi"/>
          <w:sz w:val="22"/>
          <w:szCs w:val="22"/>
        </w:rPr>
        <w:t xml:space="preserve">: Lucie Rudolecká, Čajkovského 22, 130 00, Praha 3, IČO </w:t>
      </w:r>
      <w:r w:rsidR="00F04581" w:rsidRPr="00F04581">
        <w:rPr>
          <w:rFonts w:asciiTheme="minorHAnsi" w:hAnsiTheme="minorHAnsi" w:cstheme="minorHAnsi"/>
          <w:sz w:val="22"/>
          <w:szCs w:val="22"/>
        </w:rPr>
        <w:t>07930071</w:t>
      </w:r>
      <w:r w:rsidR="00F04581">
        <w:rPr>
          <w:rFonts w:asciiTheme="minorHAnsi" w:hAnsiTheme="minorHAnsi" w:cstheme="minorHAnsi"/>
          <w:sz w:val="22"/>
          <w:szCs w:val="22"/>
        </w:rPr>
        <w:t>.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702B0DB3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>e-shop na webových stránkách</w:t>
      </w:r>
      <w:r w:rsidR="00F04581">
        <w:rPr>
          <w:rFonts w:asciiTheme="minorHAnsi" w:hAnsiTheme="minorHAnsi" w:cstheme="minorHAnsi"/>
          <w:sz w:val="22"/>
          <w:szCs w:val="22"/>
        </w:rPr>
        <w:t xml:space="preserve"> www.tripici.cz.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7CC18613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poskytování </w:t>
      </w:r>
      <w:r w:rsidR="007B3AC4"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>našich</w:t>
      </w:r>
      <w:r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služeb</w:t>
      </w:r>
      <w:r w:rsidR="00764B90"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>, prodej zboží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BC79109" w14:textId="49DFE86C" w:rsidR="00F04581" w:rsidRDefault="00EC5BFA" w:rsidP="00F0458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sdělíte, hlavně prostřednictvím poptávkového formuláře. Jsou to</w:t>
      </w:r>
      <w:r w:rsidR="006A56CA">
        <w:rPr>
          <w:rFonts w:asciiTheme="minorHAnsi" w:hAnsiTheme="minorHAnsi" w:cstheme="minorHAnsi"/>
          <w:color w:val="000000" w:themeColor="text1"/>
        </w:rPr>
        <w:t>:</w:t>
      </w:r>
      <w:r w:rsidR="00F04581">
        <w:rPr>
          <w:rFonts w:asciiTheme="minorHAnsi" w:hAnsiTheme="minorHAnsi" w:cstheme="minorHAnsi"/>
          <w:color w:val="000000" w:themeColor="text1"/>
        </w:rPr>
        <w:t xml:space="preserve"> jméno, příjmení, adresa bydliště, e-mail, telefon, příp. IČO a firemní údaje.</w:t>
      </w:r>
    </w:p>
    <w:p w14:paraId="462F46C0" w14:textId="6CB235D1" w:rsidR="006A56CA" w:rsidRDefault="00D24488" w:rsidP="00F0458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66E6CEDE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</w:t>
      </w:r>
      <w:r w:rsidRPr="00F04581">
        <w:rPr>
          <w:rFonts w:asciiTheme="minorHAnsi" w:hAnsiTheme="minorHAnsi" w:cstheme="minorHAnsi"/>
          <w:color w:val="000000" w:themeColor="text1"/>
        </w:rPr>
        <w:t>ohledně zboží a služeb</w:t>
      </w:r>
      <w:r w:rsidR="00D45FD6" w:rsidRPr="00F04581">
        <w:rPr>
          <w:rFonts w:asciiTheme="minorHAnsi" w:hAnsiTheme="minorHAnsi" w:cstheme="minorHAnsi"/>
          <w:color w:val="000000" w:themeColor="text1"/>
        </w:rPr>
        <w:t>.</w:t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3D1C399C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F04581">
        <w:rPr>
          <w:rFonts w:asciiTheme="minorHAnsi" w:hAnsiTheme="minorHAnsi" w:cstheme="minorHAnsi"/>
          <w:color w:val="000000" w:themeColor="text1"/>
          <w:sz w:val="22"/>
          <w:szCs w:val="22"/>
        </w:rPr>
        <w:t>5 let o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 naší poslední komunikace. </w:t>
      </w: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 údajů v případě nákupu</w:t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6A1C50E4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>adresa,</w:t>
      </w:r>
      <w:r w:rsidR="00F04581">
        <w:rPr>
          <w:rFonts w:asciiTheme="minorHAnsi" w:hAnsiTheme="minorHAnsi" w:cstheme="minorHAnsi"/>
          <w:color w:val="000000" w:themeColor="text1"/>
        </w:rPr>
        <w:t xml:space="preserve"> e-mail, telefon, příp. IČO a další firemní údaje.</w:t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34CF7079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</w:t>
      </w:r>
      <w:r w:rsidR="00D2231E" w:rsidRPr="00F04581">
        <w:rPr>
          <w:rFonts w:asciiTheme="minorHAnsi" w:hAnsiTheme="minorHAnsi" w:cstheme="minorHAnsi"/>
          <w:color w:val="000000" w:themeColor="text1"/>
        </w:rPr>
        <w:t>naše zboží nebo služby</w:t>
      </w:r>
      <w:r>
        <w:rPr>
          <w:rFonts w:asciiTheme="minorHAnsi" w:hAnsiTheme="minorHAnsi" w:cstheme="minorHAnsi"/>
          <w:color w:val="000000" w:themeColor="text1"/>
        </w:rPr>
        <w:t>.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>případně pro vyřízení reklamací a jiné</w:t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228EE92B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</w:t>
      </w:r>
      <w:r w:rsidR="00F045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maximálně 5 let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5F31EDFF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>jste nakupující zákazník a nezakázali jste nám to</w:t>
      </w:r>
      <w:r w:rsidR="00E60711">
        <w:rPr>
          <w:rFonts w:asciiTheme="minorHAnsi" w:hAnsiTheme="minorHAnsi" w:cstheme="minorHAnsi"/>
          <w:color w:val="000000" w:themeColor="text1"/>
        </w:rPr>
        <w:t xml:space="preserve"> 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r w:rsidR="006224CE">
        <w:rPr>
          <w:rFonts w:asciiTheme="minorHAnsi" w:hAnsiTheme="minorHAnsi" w:cstheme="minorHAnsi"/>
          <w:color w:val="000000" w:themeColor="text1"/>
        </w:rPr>
        <w:t xml:space="preserve">ust.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55674E3D" w:rsidR="009E0509" w:rsidRPr="001A33CF" w:rsidRDefault="00F04581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5 let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>posledního nákupu. Z rozesílky se můžete kdykoliv odhlásit prostřednictvím e-mailu nebo nás kontaktujte na e-mailu: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info@tripici.cz</w:t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e-shopové platformy Shoptet</w:t>
      </w: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Shoptet a.s., se sídlem 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6FB427F8" w14:textId="77777777" w:rsidR="00F04581" w:rsidRPr="00244E7D" w:rsidRDefault="00264532" w:rsidP="00F04581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  <w:r w:rsidR="00F04581"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F04581">
        <w:rPr>
          <w:rFonts w:asciiTheme="minorHAnsi" w:hAnsiTheme="minorHAnsi" w:cstheme="minorHAnsi"/>
          <w:color w:val="000000" w:themeColor="text1"/>
          <w:sz w:val="22"/>
          <w:szCs w:val="22"/>
        </w:rPr>
        <w:t>společnost Shoptet a.s., se sídlem Dvořeckého 628/8, Břevnov, 169 00, Praha 6</w:t>
      </w:r>
      <w:r w:rsidR="00F04581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F045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oddíl B vložka 25 395)</w:t>
      </w:r>
    </w:p>
    <w:p w14:paraId="66D0B32A" w14:textId="77777777" w:rsidR="00F04581" w:rsidRDefault="00244E7D" w:rsidP="00F04581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 e-mailingové služby </w:t>
      </w:r>
      <w:r w:rsidR="00F04581"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F04581"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>MailerLite, Inc., a Delaware corporation at 548 Market St, PMB 98174, San Francisco, CA 94104-5401, United States</w:t>
      </w:r>
      <w:r w:rsidR="00F04581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37E6229C" w14:textId="5CEC0D8D" w:rsidR="00C47B60" w:rsidRDefault="00F04581" w:rsidP="00F04581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>poskytovatel platformy pro vytváření a provozování her a kurzů (</w:t>
      </w:r>
      <w:r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>HL Online Service GmbH</w:t>
      </w:r>
      <w:r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>Jednatelé Jakob a Zuzana Hager</w:t>
      </w:r>
      <w:r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>Sihleggstrasse 23</w:t>
      </w:r>
      <w:r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>CH-8832 Wollerau, Švýcarsko</w:t>
      </w:r>
      <w:r w:rsidRPr="00F04581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31F0421E" w14:textId="77777777" w:rsidR="00F04581" w:rsidRPr="00F04581" w:rsidRDefault="00F04581" w:rsidP="00F04581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2300DB" w14:textId="69253D61" w:rsidR="00C47B60" w:rsidRDefault="00C47B60" w:rsidP="00F04581">
      <w:pPr>
        <w:tabs>
          <w:tab w:val="left" w:pos="426"/>
        </w:tabs>
        <w:spacing w:after="60" w:line="276" w:lineRule="auto"/>
        <w:contextualSpacing/>
        <w:jc w:val="both"/>
      </w:pPr>
      <w:r w:rsidRPr="00C47B60">
        <w:rPr>
          <w:rFonts w:asciiTheme="minorHAnsi" w:hAnsiTheme="minorHAnsi" w:cstheme="minorHAnsi"/>
          <w:color w:val="000000" w:themeColor="text1"/>
        </w:rPr>
        <w:tab/>
      </w:r>
      <w:r>
        <w:t>Co byste dál měli vědět</w:t>
      </w:r>
    </w:p>
    <w:p w14:paraId="32720FDB" w14:textId="5CD708BE" w:rsidR="00466381" w:rsidRDefault="00466381" w:rsidP="00466381"/>
    <w:p w14:paraId="4077461A" w14:textId="6DCDA74B" w:rsidR="00466381" w:rsidRDefault="00466381" w:rsidP="00466381">
      <w:pPr>
        <w:ind w:left="426"/>
      </w:pPr>
      <w:r>
        <w:t xml:space="preserve">V naší společnosti </w:t>
      </w:r>
      <w:r w:rsidR="00F04581">
        <w:t>nemáme jm</w:t>
      </w:r>
      <w:r>
        <w:t>enovaného pověřence pro ochranu osobních údajů.</w:t>
      </w:r>
    </w:p>
    <w:p w14:paraId="0D23F636" w14:textId="236B4750" w:rsidR="00466381" w:rsidRDefault="00466381" w:rsidP="00466381">
      <w:pPr>
        <w:ind w:left="426"/>
      </w:pPr>
    </w:p>
    <w:p w14:paraId="659B8E6B" w14:textId="30BEFBB4" w:rsidR="007340B9" w:rsidRDefault="007340B9" w:rsidP="00466381">
      <w:pPr>
        <w:ind w:left="426"/>
      </w:pPr>
      <w:r>
        <w:t>V naší společnosti</w:t>
      </w:r>
      <w:r w:rsidR="00F04581">
        <w:t xml:space="preserve"> nedochází </w:t>
      </w:r>
      <w:r w:rsidR="00254215">
        <w:t xml:space="preserve">rozhodování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67DC35C3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</w:t>
      </w:r>
      <w:r w:rsidR="00F04581">
        <w:rPr>
          <w:rFonts w:asciiTheme="minorHAnsi" w:hAnsiTheme="minorHAnsi" w:cstheme="minorHAnsi"/>
          <w:color w:val="000000" w:themeColor="text1"/>
        </w:rPr>
        <w:t>adrese info@tripici.cz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0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nebo zavolejte na tel. č. </w:t>
      </w:r>
      <w:r w:rsidR="00F04581">
        <w:rPr>
          <w:rFonts w:asciiTheme="minorHAnsi" w:hAnsiTheme="minorHAnsi" w:cstheme="minorHAnsi"/>
          <w:color w:val="000000" w:themeColor="text1"/>
        </w:rPr>
        <w:t>776 651 178.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5286C1EC" w14:textId="77777777" w:rsidR="001C70AE" w:rsidRPr="00E07EB3" w:rsidRDefault="001C70AE" w:rsidP="00F04581">
      <w:pPr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>Souhlas může být vyjádřen prostřednictvím zaškrtávacího políčka obsaženého v tzv. cookie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7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8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Microsoft Edge - </w:t>
      </w:r>
      <w:hyperlink r:id="rId19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lastRenderedPageBreak/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20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49ABEBE0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Tyto podmínky jsou účinné od </w:t>
      </w:r>
      <w:r w:rsidR="00F04581">
        <w:rPr>
          <w:rFonts w:asciiTheme="minorHAnsi" w:hAnsiTheme="minorHAnsi" w:cstheme="minorHAnsi"/>
          <w:color w:val="000000" w:themeColor="text1"/>
        </w:rPr>
        <w:t>1. 1. 2026.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or" w:initials="A">
    <w:p w14:paraId="6868CD98" w14:textId="7F6C476F" w:rsidR="00DD21C2" w:rsidRPr="00033E9D" w:rsidRDefault="00DD21C2" w:rsidP="00DD21C2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t>Ahoj, jsem Shoptetrix a poradím vám, jak si připravit bezchybn</w:t>
      </w:r>
      <w:r w:rsidR="00433D2C">
        <w:t>ý informační dokument</w:t>
      </w:r>
      <w:r w:rsidRPr="00033E9D">
        <w:t xml:space="preserve"> – Zásady ochrany osobních údajů. K čemu je tento dokument dobrý? Upravuje zpracování osobních údajů tam, kde k tomu na základě zákona nepotřebujete souhlas zákazníka.</w:t>
      </w:r>
    </w:p>
    <w:p w14:paraId="17A4388E" w14:textId="77777777" w:rsidR="00DD21C2" w:rsidRPr="00033E9D" w:rsidRDefault="00DD21C2" w:rsidP="00DD21C2">
      <w:pPr>
        <w:pStyle w:val="Textkomente"/>
      </w:pPr>
    </w:p>
    <w:p w14:paraId="121A6E7D" w14:textId="77777777" w:rsidR="00DD21C2" w:rsidRPr="00033E9D" w:rsidRDefault="00DD21C2" w:rsidP="00DD21C2">
      <w:pPr>
        <w:pStyle w:val="Textkomente"/>
      </w:pPr>
      <w:r w:rsidRPr="00033E9D">
        <w:t>A kdy jeho souhlas potřebujete? Při marketingu, například při pokročilejší analytice, práci s cookies ap. Dále budete tento souhlas potřebovat při rozesílání newsletterů, když si u Vás bude zákazník chtít založit účet nebo když mu třeba budete nabízet věrnostní program. Pozor, umístěním tohoto dokumentu na Váš e-shop nezískáte zákazníkův souhlas na výše zmíněné činnosti.</w:t>
      </w:r>
    </w:p>
    <w:p w14:paraId="1B0D6F27" w14:textId="77777777" w:rsidR="00DD21C2" w:rsidRPr="00033E9D" w:rsidRDefault="00DD21C2" w:rsidP="00DD21C2">
      <w:pPr>
        <w:pStyle w:val="Textkomente"/>
      </w:pPr>
    </w:p>
    <w:p w14:paraId="18F8C489" w14:textId="633177F6" w:rsidR="00DD21C2" w:rsidRDefault="00DD21C2">
      <w:pPr>
        <w:pStyle w:val="Textkomente"/>
      </w:pPr>
      <w:r w:rsidRPr="00033E9D">
        <w:t>A kam tento dokument umístit? Patří do patičky Vašeho webu (e-shopu).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8F8C4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8F8C489" w16cid:durableId="248071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62143" w14:textId="77777777" w:rsidR="009B58E3" w:rsidRDefault="009B58E3" w:rsidP="00966C62">
      <w:r>
        <w:separator/>
      </w:r>
    </w:p>
  </w:endnote>
  <w:endnote w:type="continuationSeparator" w:id="0">
    <w:p w14:paraId="06098E58" w14:textId="77777777" w:rsidR="009B58E3" w:rsidRDefault="009B58E3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A5115" w14:textId="77777777" w:rsidR="009B58E3" w:rsidRDefault="009B58E3" w:rsidP="00966C62">
      <w:r>
        <w:separator/>
      </w:r>
    </w:p>
  </w:footnote>
  <w:footnote w:type="continuationSeparator" w:id="0">
    <w:p w14:paraId="74E99A64" w14:textId="77777777" w:rsidR="009B58E3" w:rsidRDefault="009B58E3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84269">
    <w:abstractNumId w:val="12"/>
  </w:num>
  <w:num w:numId="2" w16cid:durableId="1583760721">
    <w:abstractNumId w:val="6"/>
  </w:num>
  <w:num w:numId="3" w16cid:durableId="308635274">
    <w:abstractNumId w:val="8"/>
  </w:num>
  <w:num w:numId="4" w16cid:durableId="900096526">
    <w:abstractNumId w:val="0"/>
  </w:num>
  <w:num w:numId="5" w16cid:durableId="1536699950">
    <w:abstractNumId w:val="17"/>
  </w:num>
  <w:num w:numId="6" w16cid:durableId="10190422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3244491">
    <w:abstractNumId w:val="14"/>
  </w:num>
  <w:num w:numId="8" w16cid:durableId="1841844613">
    <w:abstractNumId w:val="20"/>
  </w:num>
  <w:num w:numId="9" w16cid:durableId="526868809">
    <w:abstractNumId w:val="4"/>
  </w:num>
  <w:num w:numId="10" w16cid:durableId="121846891">
    <w:abstractNumId w:val="11"/>
  </w:num>
  <w:num w:numId="11" w16cid:durableId="1113863735">
    <w:abstractNumId w:val="5"/>
  </w:num>
  <w:num w:numId="12" w16cid:durableId="350646437">
    <w:abstractNumId w:val="19"/>
  </w:num>
  <w:num w:numId="13" w16cid:durableId="2087605706">
    <w:abstractNumId w:val="13"/>
  </w:num>
  <w:num w:numId="14" w16cid:durableId="1199247374">
    <w:abstractNumId w:val="18"/>
  </w:num>
  <w:num w:numId="15" w16cid:durableId="591478416">
    <w:abstractNumId w:val="7"/>
  </w:num>
  <w:num w:numId="16" w16cid:durableId="284578258">
    <w:abstractNumId w:val="10"/>
  </w:num>
  <w:num w:numId="17" w16cid:durableId="1638099298">
    <w:abstractNumId w:val="9"/>
  </w:num>
  <w:num w:numId="18" w16cid:durableId="478157714">
    <w:abstractNumId w:val="21"/>
  </w:num>
  <w:num w:numId="19" w16cid:durableId="1603805141">
    <w:abstractNumId w:val="2"/>
  </w:num>
  <w:num w:numId="20" w16cid:durableId="1254513972">
    <w:abstractNumId w:val="15"/>
  </w:num>
  <w:num w:numId="21" w16cid:durableId="199125951">
    <w:abstractNumId w:val="1"/>
  </w:num>
  <w:num w:numId="22" w16cid:durableId="1729693184">
    <w:abstractNumId w:val="16"/>
  </w:num>
  <w:num w:numId="23" w16cid:durableId="1565262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43F2C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2371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04581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help.opera.com/cs/latest/security-and-privacy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support.apple.com/cs-cz/guide/safari/sfri11471/ma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ozilla.org/cs/kb/povoleni-zakazani-cookies" TargetMode="External"/><Relationship Id="rId20" Type="http://schemas.openxmlformats.org/officeDocument/2006/relationships/hyperlink" Target="http://www.uoou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upport.google.com/chrome/answer/95647?co=GENIE.Platform%3DDesktop&amp;hl=c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cs.microsoft.com/cs-cz/sccm/compliance/deploy-use/browser-profi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icrosoft.com/cs-cz/help/17442/windows-internet-explorer-delete-manage-cookie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4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1157</Words>
  <Characters>6831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2021-07-01T08:50:00Z</dcterms:created>
  <dcterms:modified xsi:type="dcterms:W3CDTF">2026-01-06T21:05:00Z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